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49" w:rsidRPr="00BB5549" w:rsidRDefault="009A67CB" w:rsidP="00BB55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Boksze Osada, </w:t>
      </w:r>
      <w:r w:rsidR="009F47F2">
        <w:rPr>
          <w:rFonts w:ascii="Times New Roman" w:hAnsi="Times New Roman"/>
          <w:sz w:val="24"/>
          <w:szCs w:val="24"/>
        </w:rPr>
        <w:t>20.02</w:t>
      </w:r>
      <w:r w:rsidR="00D901D1">
        <w:rPr>
          <w:rFonts w:ascii="Times New Roman" w:hAnsi="Times New Roman"/>
          <w:sz w:val="24"/>
          <w:szCs w:val="24"/>
        </w:rPr>
        <w:t>.2023</w:t>
      </w:r>
    </w:p>
    <w:p w:rsidR="00BB5549" w:rsidRDefault="00BB5549" w:rsidP="00BB5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49" w:rsidRDefault="00BB5549" w:rsidP="00BB5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 o wyborze najkorzystniejszej oferty</w:t>
      </w:r>
    </w:p>
    <w:p w:rsidR="00F13199" w:rsidRDefault="00F13199" w:rsidP="002A2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49" w:rsidRDefault="00BB5549" w:rsidP="00BB55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01D1" w:rsidRDefault="00BB5549" w:rsidP="00D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C4">
        <w:rPr>
          <w:rFonts w:ascii="Times New Roman" w:hAnsi="Times New Roman"/>
          <w:b/>
          <w:sz w:val="24"/>
          <w:szCs w:val="24"/>
        </w:rPr>
        <w:t>d</w:t>
      </w:r>
      <w:r w:rsidR="00EA21C4" w:rsidRPr="00EA21C4">
        <w:rPr>
          <w:rFonts w:ascii="Times New Roman" w:hAnsi="Times New Roman"/>
          <w:b/>
          <w:sz w:val="24"/>
          <w:szCs w:val="24"/>
        </w:rPr>
        <w:t xml:space="preserve">otyczy postępowania nr </w:t>
      </w:r>
      <w:r w:rsidR="009F47F2">
        <w:rPr>
          <w:rFonts w:ascii="Times New Roman" w:hAnsi="Times New Roman"/>
          <w:b/>
          <w:sz w:val="24"/>
          <w:szCs w:val="24"/>
        </w:rPr>
        <w:t>1/2023</w:t>
      </w:r>
      <w:r w:rsidR="00D901D1" w:rsidRPr="00D4281E">
        <w:rPr>
          <w:rFonts w:ascii="Times New Roman" w:hAnsi="Times New Roman"/>
          <w:b/>
          <w:sz w:val="24"/>
          <w:szCs w:val="24"/>
        </w:rPr>
        <w:t xml:space="preserve"> na </w:t>
      </w:r>
      <w:r w:rsidR="009F47F2">
        <w:rPr>
          <w:rFonts w:ascii="Times New Roman" w:hAnsi="Times New Roman"/>
          <w:b/>
          <w:sz w:val="24"/>
          <w:szCs w:val="24"/>
        </w:rPr>
        <w:t>dostawę basenów do transportu żywych ryb wraz z osprzętem oraz przyczepki</w:t>
      </w:r>
    </w:p>
    <w:p w:rsidR="00EA21C4" w:rsidRPr="00EA21C4" w:rsidRDefault="00EA21C4" w:rsidP="00EA21C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B5549" w:rsidRDefault="00BB5549" w:rsidP="002A2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49" w:rsidRPr="00EA21C4" w:rsidRDefault="00BB5549" w:rsidP="00BB55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5549">
        <w:rPr>
          <w:rFonts w:ascii="Times New Roman" w:hAnsi="Times New Roman"/>
          <w:sz w:val="24"/>
          <w:szCs w:val="24"/>
        </w:rPr>
        <w:t>W związku z zakończeniem</w:t>
      </w:r>
      <w:r w:rsidR="00E24749">
        <w:rPr>
          <w:rFonts w:ascii="Times New Roman" w:hAnsi="Times New Roman"/>
          <w:sz w:val="24"/>
          <w:szCs w:val="24"/>
        </w:rPr>
        <w:t xml:space="preserve"> postępowania i procedury</w:t>
      </w:r>
      <w:r w:rsidRPr="00BB5549">
        <w:rPr>
          <w:rFonts w:ascii="Times New Roman" w:hAnsi="Times New Roman"/>
          <w:sz w:val="24"/>
          <w:szCs w:val="24"/>
        </w:rPr>
        <w:t xml:space="preserve"> oceny ofert złożonych w r</w:t>
      </w:r>
      <w:r w:rsidR="00EA21C4">
        <w:rPr>
          <w:rFonts w:ascii="Times New Roman" w:hAnsi="Times New Roman"/>
          <w:sz w:val="24"/>
          <w:szCs w:val="24"/>
        </w:rPr>
        <w:t xml:space="preserve">amach postępowania nr </w:t>
      </w:r>
      <w:r w:rsidR="00D901D1">
        <w:rPr>
          <w:rFonts w:ascii="Times New Roman" w:hAnsi="Times New Roman"/>
          <w:sz w:val="24"/>
          <w:szCs w:val="24"/>
        </w:rPr>
        <w:t>1/202</w:t>
      </w:r>
      <w:r w:rsidR="009F47F2">
        <w:rPr>
          <w:rFonts w:ascii="Times New Roman" w:hAnsi="Times New Roman"/>
          <w:sz w:val="24"/>
          <w:szCs w:val="24"/>
        </w:rPr>
        <w:t>3</w:t>
      </w:r>
      <w:r w:rsidRPr="00BB5549">
        <w:rPr>
          <w:rFonts w:ascii="Times New Roman" w:hAnsi="Times New Roman"/>
          <w:sz w:val="24"/>
          <w:szCs w:val="24"/>
        </w:rPr>
        <w:t xml:space="preserve"> na </w:t>
      </w:r>
      <w:r w:rsidR="009F47F2" w:rsidRPr="009F47F2">
        <w:rPr>
          <w:rFonts w:ascii="Times New Roman" w:hAnsi="Times New Roman"/>
          <w:sz w:val="24"/>
          <w:szCs w:val="24"/>
        </w:rPr>
        <w:t>dostawę basenów do transportu żywych ryb wraz z osprzętem oraz przyczepki</w:t>
      </w:r>
      <w:r w:rsidR="00E24749" w:rsidRPr="009F47F2">
        <w:rPr>
          <w:rFonts w:ascii="Times New Roman" w:hAnsi="Times New Roman"/>
          <w:sz w:val="24"/>
          <w:szCs w:val="24"/>
        </w:rPr>
        <w:t>,</w:t>
      </w:r>
      <w:r w:rsidR="00E24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Zamawiający informuje </w:t>
      </w:r>
      <w:r w:rsidR="00D901D1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dokonał wyboru najkorzystniejszej oferty:</w:t>
      </w:r>
    </w:p>
    <w:p w:rsidR="00E24749" w:rsidRDefault="00E247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4749" w:rsidRDefault="00E247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postanowiono udzielić firmie:</w:t>
      </w:r>
    </w:p>
    <w:p w:rsidR="00E24749" w:rsidRDefault="009F47F2" w:rsidP="00E247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47F2">
        <w:rPr>
          <w:rFonts w:ascii="Times New Roman" w:hAnsi="Times New Roman"/>
          <w:b/>
          <w:sz w:val="24"/>
          <w:szCs w:val="24"/>
        </w:rPr>
        <w:t xml:space="preserve">PPHU </w:t>
      </w:r>
      <w:proofErr w:type="spellStart"/>
      <w:r w:rsidRPr="009F47F2">
        <w:rPr>
          <w:rFonts w:ascii="Times New Roman" w:hAnsi="Times New Roman"/>
          <w:b/>
          <w:sz w:val="24"/>
          <w:szCs w:val="24"/>
        </w:rPr>
        <w:t>Maxbud</w:t>
      </w:r>
      <w:proofErr w:type="spellEnd"/>
      <w:r w:rsidRPr="009F47F2">
        <w:rPr>
          <w:rFonts w:ascii="Times New Roman" w:hAnsi="Times New Roman"/>
          <w:b/>
          <w:sz w:val="24"/>
          <w:szCs w:val="24"/>
        </w:rPr>
        <w:t xml:space="preserve"> Paweł </w:t>
      </w:r>
      <w:proofErr w:type="spellStart"/>
      <w:r w:rsidRPr="009F47F2">
        <w:rPr>
          <w:rFonts w:ascii="Times New Roman" w:hAnsi="Times New Roman"/>
          <w:b/>
          <w:sz w:val="24"/>
          <w:szCs w:val="24"/>
        </w:rPr>
        <w:t>Socik</w:t>
      </w:r>
      <w:proofErr w:type="spellEnd"/>
      <w:r w:rsidRPr="009F47F2">
        <w:rPr>
          <w:rFonts w:ascii="Times New Roman" w:hAnsi="Times New Roman"/>
          <w:b/>
          <w:sz w:val="24"/>
          <w:szCs w:val="24"/>
        </w:rPr>
        <w:t>, Zakrzewo-Słomy 6, 07-322 Nur na łączną kwotę 59 409,00 zł brutto.</w:t>
      </w:r>
    </w:p>
    <w:p w:rsidR="009F47F2" w:rsidRPr="009F47F2" w:rsidRDefault="009F47F2" w:rsidP="00E247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24749" w:rsidRPr="00E24749" w:rsidRDefault="00E24749" w:rsidP="00E247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4749">
        <w:rPr>
          <w:rFonts w:ascii="Times New Roman" w:hAnsi="Times New Roman"/>
          <w:sz w:val="24"/>
          <w:szCs w:val="24"/>
        </w:rPr>
        <w:t xml:space="preserve">Wykonawca spełnia warunki udziału w postępowaniu oraz nie podlega wykluczeniu zgodnie z pkt. III zapytania ofertowego jak również jego oferta nie podlega odrzuceniu na podstawie pkt. IV zapytania ofertowego.  </w:t>
      </w:r>
    </w:p>
    <w:p w:rsidR="00E24749" w:rsidRPr="00E24749" w:rsidRDefault="00E24749" w:rsidP="00E2474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4749">
        <w:rPr>
          <w:rFonts w:ascii="Times New Roman" w:hAnsi="Times New Roman"/>
          <w:sz w:val="24"/>
          <w:szCs w:val="24"/>
        </w:rPr>
        <w:t>Oferta Wykonawcy przedstawia najkorzystniejszy bilans kryteriów oceny ofert określonych w zapytaniu</w:t>
      </w:r>
      <w:r w:rsidR="00EA21C4">
        <w:rPr>
          <w:rFonts w:ascii="Times New Roman" w:hAnsi="Times New Roman"/>
          <w:sz w:val="24"/>
          <w:szCs w:val="24"/>
        </w:rPr>
        <w:t xml:space="preserve"> tj. cena 8</w:t>
      </w:r>
      <w:r w:rsidR="009F3D1B">
        <w:rPr>
          <w:rFonts w:ascii="Times New Roman" w:hAnsi="Times New Roman"/>
          <w:sz w:val="24"/>
          <w:szCs w:val="24"/>
        </w:rPr>
        <w:t>0% i termin dostawy 2</w:t>
      </w:r>
      <w:r w:rsidR="009F47F2">
        <w:rPr>
          <w:rFonts w:ascii="Times New Roman" w:hAnsi="Times New Roman"/>
          <w:sz w:val="24"/>
          <w:szCs w:val="24"/>
        </w:rPr>
        <w:t>0%, łącznie Wykonawca uzyskał 80,00</w:t>
      </w:r>
      <w:r w:rsidRPr="00E24749">
        <w:rPr>
          <w:rFonts w:ascii="Times New Roman" w:hAnsi="Times New Roman"/>
          <w:sz w:val="24"/>
          <w:szCs w:val="24"/>
        </w:rPr>
        <w:t xml:space="preserve"> pkt. </w:t>
      </w:r>
      <w:r w:rsidR="009F47F2" w:rsidRPr="004408AE">
        <w:rPr>
          <w:rFonts w:ascii="Times New Roman" w:hAnsi="Times New Roman"/>
          <w:sz w:val="24"/>
          <w:szCs w:val="24"/>
        </w:rPr>
        <w:t>Kwota oferty przekracza kwotę jaką Zamawiający zamierza przeznaczyć na realizację zadania ale po dokonaniu analizy finansowej Zamawiający zdecydował zwiększyć kwotę na sfinansowanie zamówienia do kwoty najkorzystniejsz</w:t>
      </w:r>
      <w:r w:rsidR="009F47F2">
        <w:rPr>
          <w:rFonts w:ascii="Times New Roman" w:hAnsi="Times New Roman"/>
          <w:sz w:val="24"/>
          <w:szCs w:val="24"/>
        </w:rPr>
        <w:t>ej oferty</w:t>
      </w:r>
      <w:r w:rsidRPr="00E24749">
        <w:rPr>
          <w:rFonts w:ascii="Times New Roman" w:hAnsi="Times New Roman"/>
          <w:sz w:val="24"/>
          <w:szCs w:val="24"/>
        </w:rPr>
        <w:t>.</w:t>
      </w:r>
    </w:p>
    <w:p w:rsidR="00E24749" w:rsidRPr="00BB5549" w:rsidRDefault="00E247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18F" w:rsidRPr="007F4ECC" w:rsidRDefault="0026018F" w:rsidP="007F4EC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sectPr w:rsidR="0026018F" w:rsidRPr="007F4ECC" w:rsidSect="003A758D">
      <w:headerReference w:type="default" r:id="rId7"/>
      <w:pgSz w:w="11906" w:h="16838"/>
      <w:pgMar w:top="993" w:right="1133" w:bottom="1417" w:left="1417" w:header="284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81" w:rsidRDefault="00000481" w:rsidP="004144BD">
      <w:pPr>
        <w:spacing w:after="0" w:line="240" w:lineRule="auto"/>
      </w:pPr>
      <w:r>
        <w:separator/>
      </w:r>
    </w:p>
  </w:endnote>
  <w:endnote w:type="continuationSeparator" w:id="1">
    <w:p w:rsidR="00000481" w:rsidRDefault="00000481" w:rsidP="0041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81" w:rsidRDefault="00000481" w:rsidP="004144BD">
      <w:pPr>
        <w:spacing w:after="0" w:line="240" w:lineRule="auto"/>
      </w:pPr>
      <w:r>
        <w:separator/>
      </w:r>
    </w:p>
  </w:footnote>
  <w:footnote w:type="continuationSeparator" w:id="1">
    <w:p w:rsidR="00000481" w:rsidRDefault="00000481" w:rsidP="0041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8D" w:rsidRDefault="003A758D" w:rsidP="003A758D">
    <w:pPr>
      <w:pStyle w:val="Nagwek"/>
      <w:tabs>
        <w:tab w:val="clear" w:pos="4536"/>
        <w:tab w:val="clear" w:pos="9072"/>
        <w:tab w:val="left" w:pos="17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CD0"/>
    <w:multiLevelType w:val="multilevel"/>
    <w:tmpl w:val="E69CA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ED0"/>
    <w:multiLevelType w:val="hybridMultilevel"/>
    <w:tmpl w:val="F942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27C6"/>
    <w:multiLevelType w:val="hybridMultilevel"/>
    <w:tmpl w:val="88746DCC"/>
    <w:lvl w:ilvl="0" w:tplc="AEAECB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71B3"/>
    <w:multiLevelType w:val="hybridMultilevel"/>
    <w:tmpl w:val="E236BD3E"/>
    <w:lvl w:ilvl="0" w:tplc="CEF63E9C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F5EB7"/>
    <w:multiLevelType w:val="hybridMultilevel"/>
    <w:tmpl w:val="080AA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2231E"/>
    <w:multiLevelType w:val="hybridMultilevel"/>
    <w:tmpl w:val="09763B30"/>
    <w:lvl w:ilvl="0" w:tplc="2EC21E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22BAE"/>
    <w:multiLevelType w:val="hybridMultilevel"/>
    <w:tmpl w:val="D572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7642F"/>
    <w:multiLevelType w:val="hybridMultilevel"/>
    <w:tmpl w:val="FEEE9D5E"/>
    <w:lvl w:ilvl="0" w:tplc="94F60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24FC4"/>
    <w:multiLevelType w:val="hybridMultilevel"/>
    <w:tmpl w:val="B0B460FE"/>
    <w:lvl w:ilvl="0" w:tplc="153C1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36655"/>
    <w:multiLevelType w:val="hybridMultilevel"/>
    <w:tmpl w:val="A0623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117386"/>
    <w:multiLevelType w:val="hybridMultilevel"/>
    <w:tmpl w:val="0B586B80"/>
    <w:lvl w:ilvl="0" w:tplc="B2527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C546F"/>
    <w:multiLevelType w:val="hybridMultilevel"/>
    <w:tmpl w:val="D572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12223"/>
    <w:multiLevelType w:val="hybridMultilevel"/>
    <w:tmpl w:val="5E48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07D35"/>
    <w:multiLevelType w:val="hybridMultilevel"/>
    <w:tmpl w:val="7C42597E"/>
    <w:lvl w:ilvl="0" w:tplc="D4E01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2078DF"/>
    <w:multiLevelType w:val="hybridMultilevel"/>
    <w:tmpl w:val="B0902A2E"/>
    <w:lvl w:ilvl="0" w:tplc="75F47E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D66034"/>
    <w:rsid w:val="00000481"/>
    <w:rsid w:val="00051BB5"/>
    <w:rsid w:val="0010466E"/>
    <w:rsid w:val="00121441"/>
    <w:rsid w:val="001B426E"/>
    <w:rsid w:val="001D4787"/>
    <w:rsid w:val="00203041"/>
    <w:rsid w:val="00204CA3"/>
    <w:rsid w:val="00241076"/>
    <w:rsid w:val="00244E6A"/>
    <w:rsid w:val="0026018F"/>
    <w:rsid w:val="00266AF6"/>
    <w:rsid w:val="002A2D77"/>
    <w:rsid w:val="002B0637"/>
    <w:rsid w:val="002D0794"/>
    <w:rsid w:val="002E7409"/>
    <w:rsid w:val="003A758D"/>
    <w:rsid w:val="00405C9F"/>
    <w:rsid w:val="004144BD"/>
    <w:rsid w:val="00432CC3"/>
    <w:rsid w:val="004B3B5F"/>
    <w:rsid w:val="004F7CDE"/>
    <w:rsid w:val="00534537"/>
    <w:rsid w:val="005568D8"/>
    <w:rsid w:val="005614FA"/>
    <w:rsid w:val="00590450"/>
    <w:rsid w:val="00595BBA"/>
    <w:rsid w:val="005A225D"/>
    <w:rsid w:val="005E4595"/>
    <w:rsid w:val="00601F5A"/>
    <w:rsid w:val="0069330A"/>
    <w:rsid w:val="006A0EF1"/>
    <w:rsid w:val="006A59D1"/>
    <w:rsid w:val="006E0B41"/>
    <w:rsid w:val="006F697B"/>
    <w:rsid w:val="00712895"/>
    <w:rsid w:val="00721DA0"/>
    <w:rsid w:val="00726606"/>
    <w:rsid w:val="007538CC"/>
    <w:rsid w:val="007E68C0"/>
    <w:rsid w:val="007F4ECC"/>
    <w:rsid w:val="00817623"/>
    <w:rsid w:val="008B4940"/>
    <w:rsid w:val="008C2B90"/>
    <w:rsid w:val="0094355E"/>
    <w:rsid w:val="00947E5F"/>
    <w:rsid w:val="0096168B"/>
    <w:rsid w:val="00981BEC"/>
    <w:rsid w:val="009A67CB"/>
    <w:rsid w:val="009E1CF1"/>
    <w:rsid w:val="009F3D1B"/>
    <w:rsid w:val="009F47F2"/>
    <w:rsid w:val="009F6570"/>
    <w:rsid w:val="00A43B2A"/>
    <w:rsid w:val="00A6212B"/>
    <w:rsid w:val="00AA0621"/>
    <w:rsid w:val="00BB5549"/>
    <w:rsid w:val="00BD00CC"/>
    <w:rsid w:val="00BD7433"/>
    <w:rsid w:val="00BF19BA"/>
    <w:rsid w:val="00BF7AA7"/>
    <w:rsid w:val="00C52D9E"/>
    <w:rsid w:val="00C908AC"/>
    <w:rsid w:val="00D01ADB"/>
    <w:rsid w:val="00D26BD3"/>
    <w:rsid w:val="00D4281E"/>
    <w:rsid w:val="00D502D2"/>
    <w:rsid w:val="00D55DCD"/>
    <w:rsid w:val="00D61D65"/>
    <w:rsid w:val="00D66034"/>
    <w:rsid w:val="00D705EF"/>
    <w:rsid w:val="00D85D62"/>
    <w:rsid w:val="00D901D1"/>
    <w:rsid w:val="00DB2E5B"/>
    <w:rsid w:val="00E24749"/>
    <w:rsid w:val="00E441BB"/>
    <w:rsid w:val="00E72968"/>
    <w:rsid w:val="00E7315A"/>
    <w:rsid w:val="00E75074"/>
    <w:rsid w:val="00EA21C4"/>
    <w:rsid w:val="00ED3A1F"/>
    <w:rsid w:val="00F13199"/>
    <w:rsid w:val="00F26E95"/>
    <w:rsid w:val="00F32C3D"/>
    <w:rsid w:val="00F5223B"/>
    <w:rsid w:val="00F97A5E"/>
    <w:rsid w:val="00FD0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"/>
    <w:basedOn w:val="Normalny"/>
    <w:link w:val="AkapitzlistZnak"/>
    <w:uiPriority w:val="34"/>
    <w:qFormat/>
    <w:rsid w:val="00414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"/>
    <w:link w:val="Akapitzlist"/>
    <w:uiPriority w:val="34"/>
    <w:qFormat/>
    <w:rsid w:val="004144B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1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4BD"/>
    <w:rPr>
      <w:color w:val="0563C1" w:themeColor="hyperlink"/>
      <w:u w:val="single"/>
    </w:rPr>
  </w:style>
  <w:style w:type="paragraph" w:styleId="Stopka">
    <w:name w:val="footer"/>
    <w:aliases w:val=" Znak"/>
    <w:basedOn w:val="Normalny"/>
    <w:link w:val="StopkaZnak"/>
    <w:rsid w:val="004144B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StopkaZnak">
    <w:name w:val="Stopka Znak"/>
    <w:aliases w:val=" Znak Znak"/>
    <w:basedOn w:val="Domylnaczcionkaakapitu"/>
    <w:link w:val="Stopka"/>
    <w:rsid w:val="004144BD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4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40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8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Szymborska</dc:creator>
  <cp:lastModifiedBy>ja</cp:lastModifiedBy>
  <cp:revision>2</cp:revision>
  <cp:lastPrinted>2021-06-28T13:13:00Z</cp:lastPrinted>
  <dcterms:created xsi:type="dcterms:W3CDTF">2023-03-07T22:44:00Z</dcterms:created>
  <dcterms:modified xsi:type="dcterms:W3CDTF">2023-03-07T22:44:00Z</dcterms:modified>
</cp:coreProperties>
</file>